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2AD934" w14:textId="1F8FBAA8" w:rsidR="007021ED" w:rsidRPr="007021ED" w:rsidRDefault="007021ED" w:rsidP="007021ED">
      <w:r w:rsidRPr="007021ED">
        <w:rPr>
          <w:b/>
          <w:bCs/>
        </w:rPr>
        <w:t xml:space="preserve">Whistleblowing Policy for </w:t>
      </w:r>
      <w:r>
        <w:rPr>
          <w:b/>
          <w:bCs/>
        </w:rPr>
        <w:t>the John Bowley and Sherwood Almshouses</w:t>
      </w:r>
    </w:p>
    <w:p w14:paraId="16DB9156" w14:textId="77777777" w:rsidR="007021ED" w:rsidRPr="007021ED" w:rsidRDefault="007021ED" w:rsidP="007021ED">
      <w:r w:rsidRPr="007021ED">
        <w:rPr>
          <w:b/>
          <w:bCs/>
        </w:rPr>
        <w:t>1. Introduction</w:t>
      </w:r>
    </w:p>
    <w:p w14:paraId="006343DF" w14:textId="36F457F2" w:rsidR="007021ED" w:rsidRPr="007021ED" w:rsidRDefault="007021ED" w:rsidP="007021ED">
      <w:r>
        <w:t xml:space="preserve">The John Bowley and Sherwood Almshouses </w:t>
      </w:r>
      <w:r w:rsidRPr="007021ED">
        <w:t xml:space="preserve"> is committed to the highest standards of integrity and accountability. This policy encourages employees, trustees, and others associated with the charity to report concerns about wrongdoing, without fear of retaliation.</w:t>
      </w:r>
    </w:p>
    <w:p w14:paraId="7B2F7B41" w14:textId="77777777" w:rsidR="007021ED" w:rsidRPr="007021ED" w:rsidRDefault="007021ED" w:rsidP="007021ED">
      <w:r w:rsidRPr="007021ED">
        <w:rPr>
          <w:b/>
          <w:bCs/>
        </w:rPr>
        <w:t>2. Purpose</w:t>
      </w:r>
    </w:p>
    <w:p w14:paraId="67986420" w14:textId="77777777" w:rsidR="007021ED" w:rsidRPr="007021ED" w:rsidRDefault="007021ED" w:rsidP="007021ED">
      <w:r w:rsidRPr="007021ED">
        <w:t>The purpose of this policy is to provide a clear framework for reporting concerns related to:</w:t>
      </w:r>
    </w:p>
    <w:p w14:paraId="5C45FD0F" w14:textId="77777777" w:rsidR="007021ED" w:rsidRPr="007021ED" w:rsidRDefault="007021ED" w:rsidP="007021ED">
      <w:pPr>
        <w:numPr>
          <w:ilvl w:val="0"/>
          <w:numId w:val="1"/>
        </w:numPr>
      </w:pPr>
      <w:r w:rsidRPr="007021ED">
        <w:t>Fraud or financial misconduct</w:t>
      </w:r>
    </w:p>
    <w:p w14:paraId="040A15B3" w14:textId="77777777" w:rsidR="007021ED" w:rsidRPr="007021ED" w:rsidRDefault="007021ED" w:rsidP="007021ED">
      <w:pPr>
        <w:numPr>
          <w:ilvl w:val="0"/>
          <w:numId w:val="1"/>
        </w:numPr>
      </w:pPr>
      <w:r w:rsidRPr="007021ED">
        <w:t>Safeguarding issues</w:t>
      </w:r>
    </w:p>
    <w:p w14:paraId="11EF2110" w14:textId="77777777" w:rsidR="007021ED" w:rsidRPr="007021ED" w:rsidRDefault="007021ED" w:rsidP="007021ED">
      <w:pPr>
        <w:numPr>
          <w:ilvl w:val="0"/>
          <w:numId w:val="1"/>
        </w:numPr>
      </w:pPr>
      <w:r w:rsidRPr="007021ED">
        <w:t>Mismanagement of resources</w:t>
      </w:r>
    </w:p>
    <w:p w14:paraId="1DD41CA9" w14:textId="77777777" w:rsidR="007021ED" w:rsidRPr="007021ED" w:rsidRDefault="007021ED" w:rsidP="007021ED">
      <w:pPr>
        <w:numPr>
          <w:ilvl w:val="0"/>
          <w:numId w:val="1"/>
        </w:numPr>
      </w:pPr>
      <w:r w:rsidRPr="007021ED">
        <w:t>Breach of legal or regulatory obligations</w:t>
      </w:r>
    </w:p>
    <w:p w14:paraId="6D5C3B8F" w14:textId="0F7D62BF" w:rsidR="007021ED" w:rsidRPr="007021ED" w:rsidRDefault="007021ED" w:rsidP="007021ED">
      <w:pPr>
        <w:numPr>
          <w:ilvl w:val="0"/>
          <w:numId w:val="1"/>
        </w:numPr>
      </w:pPr>
      <w:r w:rsidRPr="007021ED">
        <w:t>Other unethical behaviour</w:t>
      </w:r>
    </w:p>
    <w:p w14:paraId="0665D7B0" w14:textId="77777777" w:rsidR="007021ED" w:rsidRPr="007021ED" w:rsidRDefault="007021ED" w:rsidP="007021ED">
      <w:r w:rsidRPr="007021ED">
        <w:rPr>
          <w:b/>
          <w:bCs/>
        </w:rPr>
        <w:t>3. Scope</w:t>
      </w:r>
    </w:p>
    <w:p w14:paraId="0C101C6F" w14:textId="77777777" w:rsidR="007021ED" w:rsidRPr="007021ED" w:rsidRDefault="007021ED" w:rsidP="007021ED">
      <w:r w:rsidRPr="007021ED">
        <w:t>This policy applies to:</w:t>
      </w:r>
    </w:p>
    <w:p w14:paraId="611F8937" w14:textId="77777777" w:rsidR="007021ED" w:rsidRPr="007021ED" w:rsidRDefault="007021ED" w:rsidP="007021ED">
      <w:pPr>
        <w:numPr>
          <w:ilvl w:val="0"/>
          <w:numId w:val="2"/>
        </w:numPr>
      </w:pPr>
      <w:r w:rsidRPr="007021ED">
        <w:t>All employees, including the sole staff member</w:t>
      </w:r>
    </w:p>
    <w:p w14:paraId="11DFFA58" w14:textId="77777777" w:rsidR="007021ED" w:rsidRPr="007021ED" w:rsidRDefault="007021ED" w:rsidP="007021ED">
      <w:pPr>
        <w:numPr>
          <w:ilvl w:val="0"/>
          <w:numId w:val="2"/>
        </w:numPr>
      </w:pPr>
      <w:r w:rsidRPr="007021ED">
        <w:t>All trustees</w:t>
      </w:r>
    </w:p>
    <w:p w14:paraId="5893C301" w14:textId="77777777" w:rsidR="007021ED" w:rsidRPr="007021ED" w:rsidRDefault="007021ED" w:rsidP="007021ED">
      <w:pPr>
        <w:numPr>
          <w:ilvl w:val="0"/>
          <w:numId w:val="2"/>
        </w:numPr>
      </w:pPr>
      <w:r w:rsidRPr="007021ED">
        <w:t>Any individuals involved with the charity, including volunteers and contractors</w:t>
      </w:r>
    </w:p>
    <w:p w14:paraId="37ACF0AE" w14:textId="77777777" w:rsidR="007021ED" w:rsidRPr="007021ED" w:rsidRDefault="007021ED" w:rsidP="007021ED">
      <w:r w:rsidRPr="007021ED">
        <w:rPr>
          <w:b/>
          <w:bCs/>
        </w:rPr>
        <w:t>4. Reporting Concerns</w:t>
      </w:r>
    </w:p>
    <w:p w14:paraId="009A0B99" w14:textId="77777777" w:rsidR="007021ED" w:rsidRPr="007021ED" w:rsidRDefault="007021ED" w:rsidP="007021ED">
      <w:r w:rsidRPr="007021ED">
        <w:t>Concerns can be reported in the following ways:</w:t>
      </w:r>
    </w:p>
    <w:p w14:paraId="30BB8B87" w14:textId="1B4B0F1E" w:rsidR="007021ED" w:rsidRPr="00B271FE" w:rsidRDefault="007021ED" w:rsidP="007021ED">
      <w:pPr>
        <w:numPr>
          <w:ilvl w:val="0"/>
          <w:numId w:val="3"/>
        </w:numPr>
      </w:pPr>
      <w:r w:rsidRPr="007021ED">
        <w:rPr>
          <w:b/>
          <w:bCs/>
        </w:rPr>
        <w:t>In Writing</w:t>
      </w:r>
      <w:r w:rsidRPr="007021ED">
        <w:t>: Submit a written report to the</w:t>
      </w:r>
      <w:r w:rsidR="00B271FE">
        <w:t xml:space="preserve"> </w:t>
      </w:r>
      <w:r w:rsidRPr="00B271FE">
        <w:t xml:space="preserve">Chair of Trustees at </w:t>
      </w:r>
      <w:r w:rsidR="00B271FE" w:rsidRPr="00B271FE">
        <w:t>johnbowleysherwood@gmail.com</w:t>
      </w:r>
      <w:r w:rsidRPr="00B271FE">
        <w:t>.</w:t>
      </w:r>
    </w:p>
    <w:p w14:paraId="25E4948F" w14:textId="77777777" w:rsidR="007021ED" w:rsidRPr="007021ED" w:rsidRDefault="007021ED" w:rsidP="007021ED">
      <w:pPr>
        <w:numPr>
          <w:ilvl w:val="0"/>
          <w:numId w:val="3"/>
        </w:numPr>
      </w:pPr>
      <w:r w:rsidRPr="007021ED">
        <w:rPr>
          <w:b/>
          <w:bCs/>
        </w:rPr>
        <w:t>In Person</w:t>
      </w:r>
      <w:r w:rsidRPr="007021ED">
        <w:t>: Request a confidential meeting with the Chair of Trustees.</w:t>
      </w:r>
    </w:p>
    <w:p w14:paraId="4D24011C" w14:textId="77777777" w:rsidR="007021ED" w:rsidRPr="007021ED" w:rsidRDefault="007021ED" w:rsidP="007021ED">
      <w:r w:rsidRPr="007021ED">
        <w:rPr>
          <w:b/>
          <w:bCs/>
        </w:rPr>
        <w:t>5. Confidentiality</w:t>
      </w:r>
    </w:p>
    <w:p w14:paraId="794B787B" w14:textId="77777777" w:rsidR="007021ED" w:rsidRPr="007021ED" w:rsidRDefault="007021ED" w:rsidP="007021ED">
      <w:r w:rsidRPr="007021ED">
        <w:t>All reports will be treated confidentially, and the identity of the whistleblower will be protected, unless the whistleblower consents to disclosure.</w:t>
      </w:r>
    </w:p>
    <w:p w14:paraId="5F59FF04" w14:textId="77777777" w:rsidR="007021ED" w:rsidRPr="007021ED" w:rsidRDefault="007021ED" w:rsidP="007021ED">
      <w:r w:rsidRPr="007021ED">
        <w:rPr>
          <w:b/>
          <w:bCs/>
        </w:rPr>
        <w:t>6. Investigation Process</w:t>
      </w:r>
    </w:p>
    <w:p w14:paraId="1A9931DE" w14:textId="5C191588" w:rsidR="007021ED" w:rsidRPr="00B271FE" w:rsidRDefault="007021ED" w:rsidP="007021ED">
      <w:pPr>
        <w:numPr>
          <w:ilvl w:val="0"/>
          <w:numId w:val="4"/>
        </w:numPr>
      </w:pPr>
      <w:r w:rsidRPr="007021ED">
        <w:t xml:space="preserve">Upon receiving a report, the Chair of Trustees will acknowledge </w:t>
      </w:r>
      <w:r w:rsidRPr="00B271FE">
        <w:t>receipt within</w:t>
      </w:r>
      <w:r w:rsidR="00B271FE" w:rsidRPr="00B271FE">
        <w:t xml:space="preserve"> 5 </w:t>
      </w:r>
      <w:r w:rsidR="00701C36">
        <w:t xml:space="preserve">working </w:t>
      </w:r>
      <w:r w:rsidRPr="00B271FE">
        <w:t xml:space="preserve"> days.</w:t>
      </w:r>
    </w:p>
    <w:p w14:paraId="021ADD55" w14:textId="77777777" w:rsidR="007021ED" w:rsidRPr="007021ED" w:rsidRDefault="007021ED" w:rsidP="007021ED">
      <w:pPr>
        <w:numPr>
          <w:ilvl w:val="0"/>
          <w:numId w:val="4"/>
        </w:numPr>
      </w:pPr>
      <w:r w:rsidRPr="007021ED">
        <w:t>An initial assessment will be conducted to determine whether the concern falls within the scope of this policy.</w:t>
      </w:r>
    </w:p>
    <w:p w14:paraId="5BA9A486" w14:textId="77777777" w:rsidR="007021ED" w:rsidRPr="007021ED" w:rsidRDefault="007021ED" w:rsidP="007021ED">
      <w:pPr>
        <w:numPr>
          <w:ilvl w:val="0"/>
          <w:numId w:val="4"/>
        </w:numPr>
      </w:pPr>
      <w:r w:rsidRPr="007021ED">
        <w:t>If warranted, a thorough investigation will be carried out, which may involve other trustees or external experts.</w:t>
      </w:r>
    </w:p>
    <w:p w14:paraId="16198DB0" w14:textId="77777777" w:rsidR="007021ED" w:rsidRPr="007021ED" w:rsidRDefault="007021ED" w:rsidP="007021ED">
      <w:pPr>
        <w:numPr>
          <w:ilvl w:val="0"/>
          <w:numId w:val="4"/>
        </w:numPr>
      </w:pPr>
      <w:r w:rsidRPr="007021ED">
        <w:t>The whistleblower will be informed of the outcome of the investigation, where possible.</w:t>
      </w:r>
    </w:p>
    <w:p w14:paraId="6D5D5DB8" w14:textId="77777777" w:rsidR="007021ED" w:rsidRPr="007021ED" w:rsidRDefault="007021ED" w:rsidP="007021ED">
      <w:r w:rsidRPr="007021ED">
        <w:rPr>
          <w:b/>
          <w:bCs/>
        </w:rPr>
        <w:lastRenderedPageBreak/>
        <w:t>7. Protection for Whistleblowers</w:t>
      </w:r>
    </w:p>
    <w:p w14:paraId="31E1524E" w14:textId="78660A75" w:rsidR="007021ED" w:rsidRPr="007021ED" w:rsidRDefault="007021ED" w:rsidP="007021ED">
      <w:r>
        <w:t>The John Bowley and Sherwood Almshouses</w:t>
      </w:r>
      <w:r w:rsidRPr="007021ED">
        <w:t xml:space="preserve"> will not tolerate any form of retaliation or victimization against those who report concerns in good faith. This includes:</w:t>
      </w:r>
    </w:p>
    <w:p w14:paraId="2C1F5AEC" w14:textId="77777777" w:rsidR="007021ED" w:rsidRPr="007021ED" w:rsidRDefault="007021ED" w:rsidP="007021ED">
      <w:pPr>
        <w:numPr>
          <w:ilvl w:val="0"/>
          <w:numId w:val="5"/>
        </w:numPr>
      </w:pPr>
      <w:r w:rsidRPr="007021ED">
        <w:t>Dismissal or disciplinary action</w:t>
      </w:r>
    </w:p>
    <w:p w14:paraId="49EFC861" w14:textId="77777777" w:rsidR="007021ED" w:rsidRPr="007021ED" w:rsidRDefault="007021ED" w:rsidP="007021ED">
      <w:pPr>
        <w:numPr>
          <w:ilvl w:val="0"/>
          <w:numId w:val="5"/>
        </w:numPr>
      </w:pPr>
      <w:r w:rsidRPr="007021ED">
        <w:t>Harassment or bullying</w:t>
      </w:r>
    </w:p>
    <w:p w14:paraId="0EE7175E" w14:textId="77777777" w:rsidR="007021ED" w:rsidRPr="007021ED" w:rsidRDefault="007021ED" w:rsidP="007021ED">
      <w:pPr>
        <w:numPr>
          <w:ilvl w:val="0"/>
          <w:numId w:val="5"/>
        </w:numPr>
      </w:pPr>
      <w:r w:rsidRPr="007021ED">
        <w:t>Any other detrimental treatment</w:t>
      </w:r>
    </w:p>
    <w:p w14:paraId="52783ABA" w14:textId="77777777" w:rsidR="007021ED" w:rsidRPr="007021ED" w:rsidRDefault="007021ED" w:rsidP="007021ED">
      <w:r w:rsidRPr="007021ED">
        <w:rPr>
          <w:b/>
          <w:bCs/>
        </w:rPr>
        <w:t>8. False Allegations</w:t>
      </w:r>
    </w:p>
    <w:p w14:paraId="6971D9A5" w14:textId="77777777" w:rsidR="007021ED" w:rsidRPr="007021ED" w:rsidRDefault="007021ED" w:rsidP="007021ED">
      <w:r w:rsidRPr="007021ED">
        <w:t>Deliberately making false allegations is a serious offense and may result in disciplinary action.</w:t>
      </w:r>
    </w:p>
    <w:p w14:paraId="4FB7743E" w14:textId="77777777" w:rsidR="007021ED" w:rsidRPr="007021ED" w:rsidRDefault="007021ED" w:rsidP="007021ED">
      <w:r w:rsidRPr="007021ED">
        <w:rPr>
          <w:b/>
          <w:bCs/>
        </w:rPr>
        <w:t>9. Review of the Policy</w:t>
      </w:r>
    </w:p>
    <w:p w14:paraId="4BF35E8A" w14:textId="77777777" w:rsidR="007021ED" w:rsidRPr="007021ED" w:rsidRDefault="007021ED" w:rsidP="007021ED">
      <w:r w:rsidRPr="007021ED">
        <w:t>This policy will be reviewed annually to ensure its effectiveness and relevance.</w:t>
      </w:r>
    </w:p>
    <w:p w14:paraId="527EC32D" w14:textId="77777777" w:rsidR="007021ED" w:rsidRPr="007021ED" w:rsidRDefault="007021ED" w:rsidP="007021ED">
      <w:r w:rsidRPr="007021ED">
        <w:rPr>
          <w:b/>
          <w:bCs/>
        </w:rPr>
        <w:t>10. Contact Information</w:t>
      </w:r>
    </w:p>
    <w:p w14:paraId="64127687" w14:textId="3666D537" w:rsidR="007021ED" w:rsidRPr="007021ED" w:rsidRDefault="007021ED" w:rsidP="007021ED">
      <w:r w:rsidRPr="007021ED">
        <w:t xml:space="preserve">For any questions regarding this policy, please contact the Chair of Trustees at </w:t>
      </w:r>
      <w:r w:rsidR="00B271FE">
        <w:t>johnbowleysherwood@gmail.com</w:t>
      </w:r>
    </w:p>
    <w:p w14:paraId="335A0970" w14:textId="77777777" w:rsidR="007021ED" w:rsidRPr="007021ED" w:rsidRDefault="00000000" w:rsidP="007021ED">
      <w:r>
        <w:pict w14:anchorId="105CB8D1">
          <v:rect id="_x0000_i1025" style="width:0;height:1.5pt" o:hralign="center" o:hrstd="t" o:hr="t" fillcolor="#a0a0a0" stroked="f"/>
        </w:pict>
      </w:r>
    </w:p>
    <w:p w14:paraId="2028D2D9" w14:textId="77777777" w:rsidR="007021ED" w:rsidRPr="007021ED" w:rsidRDefault="007021ED" w:rsidP="007021ED">
      <w:r w:rsidRPr="007021ED">
        <w:rPr>
          <w:b/>
          <w:bCs/>
        </w:rPr>
        <w:t>Conclusion</w:t>
      </w:r>
    </w:p>
    <w:p w14:paraId="592D9B68" w14:textId="4313A398" w:rsidR="007021ED" w:rsidRPr="007021ED" w:rsidRDefault="007021ED" w:rsidP="007021ED">
      <w:r w:rsidRPr="007021ED">
        <w:t xml:space="preserve">This policy demonstrates </w:t>
      </w:r>
      <w:r>
        <w:t>the John Bowley and Sherwood Almshouses</w:t>
      </w:r>
      <w:r w:rsidRPr="007021ED">
        <w:t xml:space="preserve"> commitment to fostering a transparent and ethical environment. All trustees and staff are encouraged to be vigilant and proactive in reporting any concerns.</w:t>
      </w:r>
    </w:p>
    <w:p w14:paraId="0F968661" w14:textId="77777777" w:rsidR="00F278EF" w:rsidRDefault="00F278EF"/>
    <w:sectPr w:rsidR="00F278EF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C62C28" w14:textId="77777777" w:rsidR="007106FE" w:rsidRDefault="007106FE" w:rsidP="002E30B8">
      <w:pPr>
        <w:spacing w:after="0" w:line="240" w:lineRule="auto"/>
      </w:pPr>
      <w:r>
        <w:separator/>
      </w:r>
    </w:p>
  </w:endnote>
  <w:endnote w:type="continuationSeparator" w:id="0">
    <w:p w14:paraId="38BBEAD0" w14:textId="77777777" w:rsidR="007106FE" w:rsidRDefault="007106FE" w:rsidP="002E30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370E03" w14:textId="5801EEBA" w:rsidR="002E30B8" w:rsidRDefault="002E30B8">
    <w:pPr>
      <w:pStyle w:val="Footer"/>
    </w:pPr>
    <w:r>
      <w:t>Draft policy produced by Chat GPT 4/12/24</w:t>
    </w:r>
    <w:r w:rsidR="00B271FE">
      <w:t>. Approved January 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B6F9C5" w14:textId="77777777" w:rsidR="007106FE" w:rsidRDefault="007106FE" w:rsidP="002E30B8">
      <w:pPr>
        <w:spacing w:after="0" w:line="240" w:lineRule="auto"/>
      </w:pPr>
      <w:r>
        <w:separator/>
      </w:r>
    </w:p>
  </w:footnote>
  <w:footnote w:type="continuationSeparator" w:id="0">
    <w:p w14:paraId="0FCBCEF3" w14:textId="77777777" w:rsidR="007106FE" w:rsidRDefault="007106FE" w:rsidP="002E30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713D42"/>
    <w:multiLevelType w:val="multilevel"/>
    <w:tmpl w:val="9D8691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DF637A"/>
    <w:multiLevelType w:val="multilevel"/>
    <w:tmpl w:val="06CE8A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0D0570F"/>
    <w:multiLevelType w:val="multilevel"/>
    <w:tmpl w:val="3DF43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0A00B5A"/>
    <w:multiLevelType w:val="multilevel"/>
    <w:tmpl w:val="80C45B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E87675D"/>
    <w:multiLevelType w:val="multilevel"/>
    <w:tmpl w:val="3BF6D1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1528902">
    <w:abstractNumId w:val="1"/>
  </w:num>
  <w:num w:numId="2" w16cid:durableId="749081645">
    <w:abstractNumId w:val="3"/>
  </w:num>
  <w:num w:numId="3" w16cid:durableId="1150364331">
    <w:abstractNumId w:val="2"/>
  </w:num>
  <w:num w:numId="4" w16cid:durableId="218975942">
    <w:abstractNumId w:val="0"/>
  </w:num>
  <w:num w:numId="5" w16cid:durableId="35843327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21ED"/>
    <w:rsid w:val="000200C2"/>
    <w:rsid w:val="000227F0"/>
    <w:rsid w:val="00104253"/>
    <w:rsid w:val="00244C41"/>
    <w:rsid w:val="002E30B8"/>
    <w:rsid w:val="005021E7"/>
    <w:rsid w:val="00574535"/>
    <w:rsid w:val="00680206"/>
    <w:rsid w:val="00690BF3"/>
    <w:rsid w:val="00701C36"/>
    <w:rsid w:val="007021ED"/>
    <w:rsid w:val="007106FE"/>
    <w:rsid w:val="00B271FE"/>
    <w:rsid w:val="00D95FFB"/>
    <w:rsid w:val="00E12BFB"/>
    <w:rsid w:val="00F278EF"/>
    <w:rsid w:val="00F34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A1A83B"/>
  <w15:chartTrackingRefBased/>
  <w15:docId w15:val="{D2FA8F37-E624-49D8-A34E-86C004D09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021E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021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021E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021E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021E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021E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021E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021E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021E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021E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021E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021E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021E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021E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021E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021E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021E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021E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021E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021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021E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021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021E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021E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021E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021E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021E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021E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021ED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E30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E30B8"/>
  </w:style>
  <w:style w:type="paragraph" w:styleId="Footer">
    <w:name w:val="footer"/>
    <w:basedOn w:val="Normal"/>
    <w:link w:val="FooterChar"/>
    <w:uiPriority w:val="99"/>
    <w:unhideWhenUsed/>
    <w:rsid w:val="002E30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E30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566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2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370</Words>
  <Characters>2112</Characters>
  <Application>Microsoft Office Word</Application>
  <DocSecurity>0</DocSecurity>
  <Lines>17</Lines>
  <Paragraphs>4</Paragraphs>
  <ScaleCrop>false</ScaleCrop>
  <Company/>
  <LinksUpToDate>false</LinksUpToDate>
  <CharactersWithSpaces>2478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bowley</dc:creator>
  <cp:keywords/>
  <dc:description/>
  <cp:lastModifiedBy>john bowley</cp:lastModifiedBy>
  <cp:revision>4</cp:revision>
  <dcterms:created xsi:type="dcterms:W3CDTF">2025-02-10T08:29:00Z</dcterms:created>
  <dcterms:modified xsi:type="dcterms:W3CDTF">2025-02-10T08:33:00Z</dcterms:modified>
</cp:coreProperties>
</file>